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80E" w:rsidRDefault="00DA7C9E" w:rsidP="00376E9C">
      <w:pPr>
        <w:rPr>
          <w:sz w:val="12"/>
        </w:rPr>
      </w:pPr>
      <w:bookmarkStart w:id="0" w:name="_GoBack"/>
      <w:bookmarkEnd w:id="0"/>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095375" cy="1095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55A" w:rsidRDefault="0016055A">
      <w:pPr>
        <w:jc w:val="center"/>
        <w:rPr>
          <w:sz w:val="12"/>
        </w:rPr>
      </w:pPr>
    </w:p>
    <w:p w:rsidR="0016055A" w:rsidRPr="00D85523" w:rsidRDefault="0016055A" w:rsidP="00D85523">
      <w:pPr>
        <w:jc w:val="center"/>
        <w:rPr>
          <w:rFonts w:ascii="Century Gothic" w:hAnsi="Century Gothic"/>
          <w:sz w:val="20"/>
          <w:szCs w:val="20"/>
        </w:rPr>
      </w:pPr>
    </w:p>
    <w:p w:rsidR="007312BD" w:rsidRDefault="007312BD" w:rsidP="00D85523">
      <w:pPr>
        <w:jc w:val="center"/>
        <w:rPr>
          <w:rFonts w:ascii="Century Gothic" w:hAnsi="Century Gothic"/>
          <w:sz w:val="20"/>
          <w:szCs w:val="20"/>
        </w:rPr>
      </w:pPr>
    </w:p>
    <w:p w:rsidR="007312BD" w:rsidRPr="000046BF" w:rsidRDefault="007312BD" w:rsidP="007312BD">
      <w:pPr>
        <w:pStyle w:val="Body1"/>
        <w:jc w:val="center"/>
        <w:outlineLvl w:val="0"/>
        <w:rPr>
          <w:rFonts w:ascii="Times New Roman" w:hAnsi="Times New Roman"/>
          <w:b/>
          <w:szCs w:val="24"/>
          <w:u w:color="000000"/>
        </w:rPr>
      </w:pPr>
      <w:r w:rsidRPr="000046BF">
        <w:rPr>
          <w:rFonts w:ascii="Times New Roman" w:hAnsi="Arial Unicode MS"/>
          <w:b/>
          <w:szCs w:val="24"/>
          <w:u w:color="000000"/>
        </w:rPr>
        <w:t>INDIAN RIVER COUNTY/CITY OF VERO BEACH</w:t>
      </w:r>
    </w:p>
    <w:p w:rsidR="007312BD" w:rsidRPr="000046BF" w:rsidRDefault="007312BD" w:rsidP="007312BD">
      <w:pPr>
        <w:pStyle w:val="Body1"/>
        <w:jc w:val="center"/>
        <w:outlineLvl w:val="0"/>
        <w:rPr>
          <w:rFonts w:ascii="Times New Roman" w:hAnsi="Times New Roman"/>
          <w:b/>
          <w:szCs w:val="24"/>
          <w:u w:color="000000"/>
        </w:rPr>
      </w:pPr>
      <w:r w:rsidRPr="000046BF">
        <w:rPr>
          <w:rFonts w:ascii="Times New Roman" w:hAnsi="Arial Unicode MS"/>
          <w:b/>
          <w:szCs w:val="24"/>
          <w:u w:color="000000"/>
        </w:rPr>
        <w:t>BUILDING DIVISION</w:t>
      </w:r>
    </w:p>
    <w:p w:rsidR="00376E9C" w:rsidRDefault="00376E9C" w:rsidP="00376E9C">
      <w:pPr>
        <w:jc w:val="center"/>
        <w:rPr>
          <w:rFonts w:ascii="Century Gothic" w:hAnsi="Century Gothic"/>
          <w:sz w:val="20"/>
          <w:szCs w:val="20"/>
        </w:rPr>
      </w:pPr>
      <w:r w:rsidRPr="00D85523">
        <w:rPr>
          <w:rFonts w:ascii="Century Gothic" w:hAnsi="Century Gothic"/>
          <w:sz w:val="20"/>
          <w:szCs w:val="20"/>
        </w:rPr>
        <w:t>1801 27</w:t>
      </w:r>
      <w:r w:rsidRPr="00D85523">
        <w:rPr>
          <w:rFonts w:ascii="Century Gothic" w:hAnsi="Century Gothic"/>
          <w:sz w:val="20"/>
          <w:szCs w:val="20"/>
          <w:vertAlign w:val="superscript"/>
        </w:rPr>
        <w:t>th</w:t>
      </w:r>
      <w:r w:rsidRPr="00D85523">
        <w:rPr>
          <w:rFonts w:ascii="Century Gothic" w:hAnsi="Century Gothic"/>
          <w:sz w:val="20"/>
          <w:szCs w:val="20"/>
        </w:rPr>
        <w:t xml:space="preserve"> Street</w:t>
      </w:r>
      <w:r>
        <w:rPr>
          <w:rFonts w:ascii="Century Gothic" w:hAnsi="Century Gothic"/>
          <w:sz w:val="20"/>
          <w:szCs w:val="20"/>
        </w:rPr>
        <w:t xml:space="preserve">, </w:t>
      </w:r>
      <w:r w:rsidRPr="00D85523">
        <w:rPr>
          <w:rFonts w:ascii="Century Gothic" w:hAnsi="Century Gothic"/>
          <w:sz w:val="20"/>
          <w:szCs w:val="20"/>
        </w:rPr>
        <w:t>Vero Beach, FL  32960</w:t>
      </w:r>
      <w:r>
        <w:rPr>
          <w:rFonts w:ascii="Century Gothic" w:hAnsi="Century Gothic"/>
          <w:sz w:val="20"/>
          <w:szCs w:val="20"/>
        </w:rPr>
        <w:t xml:space="preserve"> 772 2</w:t>
      </w:r>
      <w:r w:rsidR="003B42C6">
        <w:rPr>
          <w:rFonts w:ascii="Century Gothic" w:hAnsi="Century Gothic"/>
          <w:sz w:val="20"/>
          <w:szCs w:val="20"/>
        </w:rPr>
        <w:t>2</w:t>
      </w:r>
      <w:r>
        <w:rPr>
          <w:rFonts w:ascii="Century Gothic" w:hAnsi="Century Gothic"/>
          <w:sz w:val="20"/>
          <w:szCs w:val="20"/>
        </w:rPr>
        <w:t>6-1260</w:t>
      </w:r>
    </w:p>
    <w:p w:rsidR="007312BD" w:rsidRDefault="007312BD" w:rsidP="00376E9C">
      <w:pPr>
        <w:pStyle w:val="Body1"/>
        <w:jc w:val="center"/>
        <w:outlineLvl w:val="0"/>
        <w:rPr>
          <w:rFonts w:ascii="Times New Roman" w:hAnsi="Times New Roman"/>
          <w:b/>
          <w:sz w:val="36"/>
          <w:u w:color="000000"/>
        </w:rPr>
      </w:pPr>
    </w:p>
    <w:p w:rsidR="00A107D9" w:rsidRDefault="00A107D9" w:rsidP="00A107D9">
      <w:pPr>
        <w:jc w:val="center"/>
        <w:rPr>
          <w:b/>
          <w:sz w:val="72"/>
          <w:szCs w:val="72"/>
        </w:rPr>
      </w:pPr>
      <w:r w:rsidRPr="00B00F10">
        <w:rPr>
          <w:b/>
          <w:sz w:val="72"/>
          <w:szCs w:val="72"/>
        </w:rPr>
        <w:t>NOTICE</w:t>
      </w:r>
    </w:p>
    <w:p w:rsidR="008061D9" w:rsidRPr="008061D9" w:rsidRDefault="008061D9" w:rsidP="00A107D9">
      <w:pPr>
        <w:jc w:val="center"/>
        <w:rPr>
          <w:b/>
        </w:rPr>
      </w:pPr>
    </w:p>
    <w:p w:rsidR="00A107D9" w:rsidRDefault="00A107D9" w:rsidP="00A107D9">
      <w:pPr>
        <w:rPr>
          <w:b/>
        </w:rPr>
      </w:pPr>
      <w:r>
        <w:rPr>
          <w:b/>
        </w:rPr>
        <w:t>From:</w:t>
      </w:r>
      <w:r>
        <w:rPr>
          <w:b/>
        </w:rPr>
        <w:tab/>
      </w:r>
      <w:r>
        <w:rPr>
          <w:b/>
        </w:rPr>
        <w:tab/>
        <w:t>Scott McAdam, CBO, MCP, Building Official</w:t>
      </w:r>
    </w:p>
    <w:p w:rsidR="00A107D9" w:rsidRDefault="00A107D9" w:rsidP="00A107D9">
      <w:pPr>
        <w:rPr>
          <w:b/>
        </w:rPr>
      </w:pPr>
      <w:r>
        <w:rPr>
          <w:b/>
        </w:rPr>
        <w:t>To:</w:t>
      </w:r>
      <w:r>
        <w:rPr>
          <w:b/>
        </w:rPr>
        <w:tab/>
      </w:r>
      <w:r>
        <w:rPr>
          <w:b/>
        </w:rPr>
        <w:tab/>
        <w:t>All Permit Applicants</w:t>
      </w:r>
    </w:p>
    <w:p w:rsidR="00A107D9" w:rsidRDefault="00A107D9" w:rsidP="00A107D9">
      <w:pPr>
        <w:rPr>
          <w:b/>
        </w:rPr>
      </w:pPr>
      <w:r>
        <w:rPr>
          <w:b/>
        </w:rPr>
        <w:t>Date:</w:t>
      </w:r>
      <w:r>
        <w:rPr>
          <w:b/>
        </w:rPr>
        <w:tab/>
      </w:r>
      <w:r>
        <w:rPr>
          <w:b/>
        </w:rPr>
        <w:tab/>
      </w:r>
      <w:r w:rsidR="00C70748">
        <w:rPr>
          <w:b/>
        </w:rPr>
        <w:t>1/3/2020</w:t>
      </w:r>
    </w:p>
    <w:p w:rsidR="00A107D9" w:rsidRDefault="00A107D9" w:rsidP="00A107D9">
      <w:pPr>
        <w:rPr>
          <w:b/>
        </w:rPr>
      </w:pPr>
      <w:r>
        <w:rPr>
          <w:b/>
        </w:rPr>
        <w:t>Subject:</w:t>
      </w:r>
      <w:r>
        <w:rPr>
          <w:b/>
        </w:rPr>
        <w:tab/>
      </w:r>
      <w:r w:rsidR="005B654D">
        <w:rPr>
          <w:b/>
        </w:rPr>
        <w:t xml:space="preserve">New </w:t>
      </w:r>
      <w:r w:rsidR="00C44C2B">
        <w:rPr>
          <w:b/>
        </w:rPr>
        <w:t xml:space="preserve">Fuel Gas </w:t>
      </w:r>
      <w:r w:rsidR="00D00075">
        <w:rPr>
          <w:b/>
        </w:rPr>
        <w:t>P</w:t>
      </w:r>
      <w:r w:rsidR="00C44C2B">
        <w:rPr>
          <w:b/>
        </w:rPr>
        <w:t>ermit Application</w:t>
      </w:r>
      <w:r w:rsidR="00A943E2">
        <w:rPr>
          <w:b/>
        </w:rPr>
        <w:t xml:space="preserve"> </w:t>
      </w:r>
    </w:p>
    <w:p w:rsidR="00E2292D" w:rsidRDefault="00E2292D" w:rsidP="00A107D9">
      <w:pPr>
        <w:rPr>
          <w:b/>
        </w:rPr>
      </w:pPr>
    </w:p>
    <w:p w:rsidR="00A107D9" w:rsidRDefault="00E2292D" w:rsidP="00A107D9">
      <w:pPr>
        <w:rPr>
          <w:b/>
        </w:rPr>
      </w:pPr>
      <w:r w:rsidRPr="00224D7F">
        <w:rPr>
          <w:b/>
          <w:sz w:val="28"/>
          <w:szCs w:val="28"/>
        </w:rPr>
        <w:t>Effective Date:</w:t>
      </w:r>
      <w:r>
        <w:rPr>
          <w:b/>
        </w:rPr>
        <w:t xml:space="preserve"> </w:t>
      </w:r>
      <w:r w:rsidR="00061445">
        <w:rPr>
          <w:b/>
        </w:rPr>
        <w:t>February 3, 2020</w:t>
      </w:r>
    </w:p>
    <w:p w:rsidR="00224D7F" w:rsidRDefault="00224D7F" w:rsidP="00A107D9">
      <w:pPr>
        <w:rPr>
          <w:b/>
        </w:rPr>
      </w:pPr>
    </w:p>
    <w:p w:rsidR="005B654D" w:rsidRPr="00061445" w:rsidRDefault="005B654D" w:rsidP="005B654D">
      <w:pPr>
        <w:jc w:val="center"/>
        <w:rPr>
          <w:b/>
          <w:sz w:val="48"/>
          <w:szCs w:val="48"/>
        </w:rPr>
      </w:pPr>
      <w:r w:rsidRPr="00061445">
        <w:rPr>
          <w:b/>
          <w:sz w:val="48"/>
          <w:szCs w:val="48"/>
        </w:rPr>
        <w:t>Requirements</w:t>
      </w:r>
    </w:p>
    <w:p w:rsidR="005B654D" w:rsidRDefault="005B654D" w:rsidP="005B654D">
      <w:pPr>
        <w:numPr>
          <w:ilvl w:val="0"/>
          <w:numId w:val="7"/>
        </w:numPr>
        <w:rPr>
          <w:b/>
        </w:rPr>
      </w:pPr>
      <w:r>
        <w:rPr>
          <w:b/>
        </w:rPr>
        <w:t xml:space="preserve">The new </w:t>
      </w:r>
      <w:r w:rsidR="00C44C2B">
        <w:rPr>
          <w:b/>
        </w:rPr>
        <w:t>Fuel Gas Permit A</w:t>
      </w:r>
      <w:r>
        <w:rPr>
          <w:b/>
        </w:rPr>
        <w:t>pplication must be submitted as of the effective date indicated above.</w:t>
      </w:r>
      <w:r w:rsidR="00C44C2B">
        <w:rPr>
          <w:b/>
        </w:rPr>
        <w:t xml:space="preserve"> Please start using it now and replacing any old ones you have saved. Old application will not be accepted on or after 2/3/2020.</w:t>
      </w:r>
    </w:p>
    <w:p w:rsidR="008F4B8A" w:rsidRDefault="005B654D" w:rsidP="005B654D">
      <w:pPr>
        <w:numPr>
          <w:ilvl w:val="0"/>
          <w:numId w:val="7"/>
        </w:numPr>
        <w:rPr>
          <w:b/>
        </w:rPr>
      </w:pPr>
      <w:r>
        <w:rPr>
          <w:b/>
        </w:rPr>
        <w:t xml:space="preserve">New application package includes a </w:t>
      </w:r>
      <w:r w:rsidR="006C2667">
        <w:rPr>
          <w:b/>
        </w:rPr>
        <w:t xml:space="preserve">specific Fuel Gas </w:t>
      </w:r>
      <w:r w:rsidR="00D00075">
        <w:rPr>
          <w:b/>
        </w:rPr>
        <w:t>Permit A</w:t>
      </w:r>
      <w:r w:rsidR="006C2667">
        <w:rPr>
          <w:b/>
        </w:rPr>
        <w:t xml:space="preserve">pplication a change from being included on the Various Trades Application, a </w:t>
      </w:r>
      <w:r w:rsidR="00D00075">
        <w:rPr>
          <w:b/>
        </w:rPr>
        <w:t>C</w:t>
      </w:r>
      <w:r w:rsidR="0009493B">
        <w:rPr>
          <w:b/>
        </w:rPr>
        <w:t xml:space="preserve">hecklist of </w:t>
      </w:r>
      <w:r>
        <w:rPr>
          <w:b/>
        </w:rPr>
        <w:t>require</w:t>
      </w:r>
      <w:r w:rsidR="0009493B">
        <w:rPr>
          <w:b/>
        </w:rPr>
        <w:t>d documents, routing, Department of Health</w:t>
      </w:r>
      <w:r w:rsidR="006C2667">
        <w:rPr>
          <w:b/>
        </w:rPr>
        <w:t xml:space="preserve"> review when applicable</w:t>
      </w:r>
      <w:r w:rsidR="0009493B">
        <w:rPr>
          <w:b/>
        </w:rPr>
        <w:t xml:space="preserve">, Flood </w:t>
      </w:r>
      <w:r w:rsidR="00FA62E5">
        <w:rPr>
          <w:b/>
        </w:rPr>
        <w:t xml:space="preserve">Zone </w:t>
      </w:r>
      <w:r w:rsidR="0009493B">
        <w:rPr>
          <w:b/>
        </w:rPr>
        <w:t>review when applicable, etc.</w:t>
      </w:r>
    </w:p>
    <w:p w:rsidR="00D00075" w:rsidRDefault="00D00075" w:rsidP="005B654D">
      <w:pPr>
        <w:numPr>
          <w:ilvl w:val="0"/>
          <w:numId w:val="7"/>
        </w:numPr>
        <w:rPr>
          <w:b/>
        </w:rPr>
      </w:pPr>
      <w:r>
        <w:rPr>
          <w:b/>
        </w:rPr>
        <w:t xml:space="preserve">There is also online a Fuel Gas Information Form which is a gas riser diagram pipe sizing document. In the recent past we started requiring this document. At this time it will not be required to be submitted but maybe requested by the Inspector if during the inspection it is found that the size and complexity of the system requires it, which will be on a case by case basis i.e. typical size simple system VS a larger custom home more involved system with greater BTU and pipe runs. </w:t>
      </w:r>
    </w:p>
    <w:p w:rsidR="005B654D" w:rsidRDefault="005B654D" w:rsidP="005B654D">
      <w:pPr>
        <w:jc w:val="center"/>
        <w:rPr>
          <w:b/>
        </w:rPr>
      </w:pPr>
    </w:p>
    <w:p w:rsidR="00061445" w:rsidRPr="00061445" w:rsidRDefault="00061445" w:rsidP="00061445">
      <w:pPr>
        <w:jc w:val="center"/>
        <w:rPr>
          <w:b/>
          <w:sz w:val="48"/>
          <w:szCs w:val="48"/>
        </w:rPr>
      </w:pPr>
      <w:r w:rsidRPr="00061445">
        <w:rPr>
          <w:b/>
          <w:sz w:val="48"/>
          <w:szCs w:val="48"/>
        </w:rPr>
        <w:t>Information</w:t>
      </w:r>
    </w:p>
    <w:p w:rsidR="00061445" w:rsidRPr="00061445" w:rsidRDefault="00061445" w:rsidP="00061445">
      <w:pPr>
        <w:pStyle w:val="ListParagraph"/>
        <w:numPr>
          <w:ilvl w:val="0"/>
          <w:numId w:val="8"/>
        </w:numPr>
        <w:rPr>
          <w:rFonts w:ascii="Times New Roman" w:hAnsi="Times New Roman"/>
          <w:b/>
          <w:sz w:val="24"/>
          <w:szCs w:val="24"/>
        </w:rPr>
      </w:pPr>
      <w:r w:rsidRPr="00061445">
        <w:rPr>
          <w:rFonts w:ascii="Times New Roman" w:hAnsi="Times New Roman"/>
          <w:b/>
          <w:sz w:val="24"/>
          <w:szCs w:val="24"/>
        </w:rPr>
        <w:t>The Building Division will release additional notices as information is provided pertaining to significant Code</w:t>
      </w:r>
      <w:r w:rsidR="0096067A">
        <w:rPr>
          <w:rFonts w:ascii="Times New Roman" w:hAnsi="Times New Roman"/>
          <w:b/>
          <w:sz w:val="24"/>
          <w:szCs w:val="24"/>
        </w:rPr>
        <w:t>, policy, and or form or application</w:t>
      </w:r>
      <w:r w:rsidRPr="00061445">
        <w:rPr>
          <w:rFonts w:ascii="Times New Roman" w:hAnsi="Times New Roman"/>
          <w:b/>
          <w:sz w:val="24"/>
          <w:szCs w:val="24"/>
        </w:rPr>
        <w:t xml:space="preserve"> changes.</w:t>
      </w:r>
    </w:p>
    <w:p w:rsidR="00061445" w:rsidRDefault="00061445" w:rsidP="00061445">
      <w:pPr>
        <w:pStyle w:val="ListParagraph"/>
        <w:numPr>
          <w:ilvl w:val="0"/>
          <w:numId w:val="8"/>
        </w:numPr>
        <w:rPr>
          <w:rFonts w:ascii="Times New Roman" w:hAnsi="Times New Roman"/>
          <w:b/>
          <w:sz w:val="24"/>
          <w:szCs w:val="24"/>
        </w:rPr>
      </w:pPr>
      <w:r w:rsidRPr="00061445">
        <w:rPr>
          <w:rFonts w:ascii="Times New Roman" w:hAnsi="Times New Roman"/>
          <w:b/>
          <w:sz w:val="24"/>
          <w:szCs w:val="24"/>
        </w:rPr>
        <w:t>It is essential that applicants, design professionals and contractors keep their eyes and ears open for information relating to Code</w:t>
      </w:r>
      <w:r w:rsidR="0096067A">
        <w:rPr>
          <w:rFonts w:ascii="Times New Roman" w:hAnsi="Times New Roman"/>
          <w:b/>
          <w:sz w:val="24"/>
          <w:szCs w:val="24"/>
        </w:rPr>
        <w:t>, policy and or form or application</w:t>
      </w:r>
      <w:r w:rsidRPr="00061445">
        <w:rPr>
          <w:rFonts w:ascii="Times New Roman" w:hAnsi="Times New Roman"/>
          <w:b/>
          <w:sz w:val="24"/>
          <w:szCs w:val="24"/>
        </w:rPr>
        <w:t xml:space="preserve"> changes. It is your responsibility to comply with the applicable Codes in effect for your project. The Building Division will attempt to keep you informed and updated to best of our ability. </w:t>
      </w:r>
    </w:p>
    <w:p w:rsidR="00061445" w:rsidRDefault="00061445" w:rsidP="005B654D">
      <w:pPr>
        <w:jc w:val="center"/>
        <w:rPr>
          <w:b/>
        </w:rPr>
      </w:pPr>
    </w:p>
    <w:sectPr w:rsidR="00061445" w:rsidSect="00D855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263A"/>
    <w:multiLevelType w:val="hybridMultilevel"/>
    <w:tmpl w:val="6E3E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E7A6F"/>
    <w:multiLevelType w:val="hybridMultilevel"/>
    <w:tmpl w:val="25F2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F2D51"/>
    <w:multiLevelType w:val="hybridMultilevel"/>
    <w:tmpl w:val="FAB0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F6826"/>
    <w:multiLevelType w:val="hybridMultilevel"/>
    <w:tmpl w:val="A7C23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11342"/>
    <w:multiLevelType w:val="hybridMultilevel"/>
    <w:tmpl w:val="10249F2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54A74D00"/>
    <w:multiLevelType w:val="hybridMultilevel"/>
    <w:tmpl w:val="60343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560810"/>
    <w:multiLevelType w:val="hybridMultilevel"/>
    <w:tmpl w:val="241811F8"/>
    <w:lvl w:ilvl="0" w:tplc="B9F43B66">
      <w:start w:val="1"/>
      <w:numFmt w:val="decimal"/>
      <w:lvlText w:val="%1."/>
      <w:lvlJc w:val="left"/>
      <w:pPr>
        <w:ind w:left="720" w:hanging="360"/>
      </w:pPr>
      <w:rPr>
        <w:rFonts w:hAnsi="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4B2065"/>
    <w:multiLevelType w:val="hybridMultilevel"/>
    <w:tmpl w:val="7C16D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131078"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0E"/>
    <w:rsid w:val="000346E2"/>
    <w:rsid w:val="0004131C"/>
    <w:rsid w:val="0004448B"/>
    <w:rsid w:val="00045470"/>
    <w:rsid w:val="00061445"/>
    <w:rsid w:val="00087415"/>
    <w:rsid w:val="0009493B"/>
    <w:rsid w:val="000C3CA5"/>
    <w:rsid w:val="0012518A"/>
    <w:rsid w:val="0016055A"/>
    <w:rsid w:val="0017445D"/>
    <w:rsid w:val="001818BE"/>
    <w:rsid w:val="001F1CDA"/>
    <w:rsid w:val="00224D7F"/>
    <w:rsid w:val="002C35B2"/>
    <w:rsid w:val="002C57C5"/>
    <w:rsid w:val="002C7A29"/>
    <w:rsid w:val="002D680E"/>
    <w:rsid w:val="0036718C"/>
    <w:rsid w:val="00376E9C"/>
    <w:rsid w:val="003835A6"/>
    <w:rsid w:val="003A3258"/>
    <w:rsid w:val="003B28EE"/>
    <w:rsid w:val="003B42C6"/>
    <w:rsid w:val="003C66CD"/>
    <w:rsid w:val="00442248"/>
    <w:rsid w:val="00476870"/>
    <w:rsid w:val="004D3365"/>
    <w:rsid w:val="005B654D"/>
    <w:rsid w:val="005D1C53"/>
    <w:rsid w:val="005E5ED6"/>
    <w:rsid w:val="00601A0C"/>
    <w:rsid w:val="00613FDE"/>
    <w:rsid w:val="006A4E28"/>
    <w:rsid w:val="006C2667"/>
    <w:rsid w:val="006E08C6"/>
    <w:rsid w:val="007312BD"/>
    <w:rsid w:val="0073492E"/>
    <w:rsid w:val="007A59D6"/>
    <w:rsid w:val="007A77B0"/>
    <w:rsid w:val="008061D9"/>
    <w:rsid w:val="00855334"/>
    <w:rsid w:val="008F4B8A"/>
    <w:rsid w:val="00917102"/>
    <w:rsid w:val="00926C8B"/>
    <w:rsid w:val="0093144A"/>
    <w:rsid w:val="009351C0"/>
    <w:rsid w:val="009411C6"/>
    <w:rsid w:val="0094375C"/>
    <w:rsid w:val="0096067A"/>
    <w:rsid w:val="009A6E26"/>
    <w:rsid w:val="009C189F"/>
    <w:rsid w:val="009F53EF"/>
    <w:rsid w:val="00A05D15"/>
    <w:rsid w:val="00A107D9"/>
    <w:rsid w:val="00A452D6"/>
    <w:rsid w:val="00A9256A"/>
    <w:rsid w:val="00A943E2"/>
    <w:rsid w:val="00AD48D3"/>
    <w:rsid w:val="00B60F24"/>
    <w:rsid w:val="00BB5E08"/>
    <w:rsid w:val="00BC7098"/>
    <w:rsid w:val="00BD41F0"/>
    <w:rsid w:val="00C043DE"/>
    <w:rsid w:val="00C44C2B"/>
    <w:rsid w:val="00C70748"/>
    <w:rsid w:val="00D00075"/>
    <w:rsid w:val="00D85523"/>
    <w:rsid w:val="00DA7C9E"/>
    <w:rsid w:val="00DE47B6"/>
    <w:rsid w:val="00E2292D"/>
    <w:rsid w:val="00E72DBD"/>
    <w:rsid w:val="00EC3BD4"/>
    <w:rsid w:val="00ED28D5"/>
    <w:rsid w:val="00ED69D2"/>
    <w:rsid w:val="00F427F2"/>
    <w:rsid w:val="00F86728"/>
    <w:rsid w:val="00FA62E5"/>
    <w:rsid w:val="00FC4730"/>
    <w:rsid w:val="00FE0DBF"/>
    <w:rsid w:val="00FE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76B2D66-F27C-4431-966A-C404F271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312BD"/>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043DE"/>
    <w:rPr>
      <w:rFonts w:ascii="Tahoma" w:hAnsi="Tahoma" w:cs="Tahoma"/>
      <w:sz w:val="16"/>
      <w:szCs w:val="16"/>
    </w:rPr>
  </w:style>
  <w:style w:type="paragraph" w:styleId="Heading10">
    <w:name w:val="heading 1"/>
    <w:next w:val="Heading1"/>
    <w:qFormat/>
    <w:rsid w:val="007312BD"/>
    <w:pPr>
      <w:keepNext/>
      <w:outlineLvl w:val="0"/>
    </w:pPr>
    <w:rPr>
      <w:rFonts w:ascii="Helvetica" w:eastAsia="Arial Unicode MS" w:hAnsi="Helvetica"/>
      <w:b/>
      <w:color w:val="000000"/>
      <w:sz w:val="36"/>
    </w:rPr>
  </w:style>
  <w:style w:type="paragraph" w:customStyle="1" w:styleId="Body1">
    <w:name w:val="Body 1"/>
    <w:rsid w:val="007312BD"/>
    <w:rPr>
      <w:rFonts w:ascii="Helvetica" w:eastAsia="Arial Unicode MS" w:hAnsi="Helvetica"/>
      <w:color w:val="000000"/>
      <w:sz w:val="24"/>
    </w:rPr>
  </w:style>
  <w:style w:type="character" w:customStyle="1" w:styleId="Heading1Char">
    <w:name w:val="Heading 1 Char"/>
    <w:link w:val="Heading1"/>
    <w:rsid w:val="007312BD"/>
    <w:rPr>
      <w:rFonts w:ascii="Cambria" w:eastAsia="Times New Roman" w:hAnsi="Cambria" w:cs="Times New Roman"/>
      <w:b/>
      <w:bCs/>
      <w:kern w:val="32"/>
      <w:sz w:val="32"/>
      <w:szCs w:val="32"/>
    </w:rPr>
  </w:style>
  <w:style w:type="paragraph" w:styleId="ListParagraph">
    <w:name w:val="List Paragraph"/>
    <w:basedOn w:val="Normal"/>
    <w:uiPriority w:val="34"/>
    <w:qFormat/>
    <w:rsid w:val="00A107D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37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INDIAN RIVER COUNTY</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mklucinec</dc:creator>
  <cp:keywords/>
  <cp:lastModifiedBy>Debby Phail</cp:lastModifiedBy>
  <cp:revision>2</cp:revision>
  <cp:lastPrinted>2020-01-03T15:20:00Z</cp:lastPrinted>
  <dcterms:created xsi:type="dcterms:W3CDTF">2020-01-09T13:09:00Z</dcterms:created>
  <dcterms:modified xsi:type="dcterms:W3CDTF">2020-01-09T13:09:00Z</dcterms:modified>
</cp:coreProperties>
</file>